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65" w:rsidRPr="003F1165" w:rsidRDefault="003F1165" w:rsidP="003F1165">
      <w:pPr>
        <w:jc w:val="center"/>
        <w:rPr>
          <w:rFonts w:ascii="方正小标宋简体" w:eastAsia="方正小标宋简体"/>
          <w:color w:val="FF0000"/>
          <w:sz w:val="152"/>
          <w:szCs w:val="152"/>
        </w:rPr>
      </w:pPr>
      <w:r w:rsidRPr="003F1165">
        <w:rPr>
          <w:rFonts w:ascii="方正小标宋简体" w:eastAsia="方正小标宋简体" w:hint="eastAsia"/>
          <w:color w:val="FF0000"/>
          <w:spacing w:val="7"/>
          <w:w w:val="44"/>
          <w:kern w:val="0"/>
          <w:sz w:val="152"/>
          <w:szCs w:val="152"/>
        </w:rPr>
        <w:t>中共淮安市洪泽区纪委通</w:t>
      </w:r>
      <w:r w:rsidRPr="003F1165">
        <w:rPr>
          <w:rFonts w:ascii="方正小标宋简体" w:eastAsia="方正小标宋简体" w:hint="eastAsia"/>
          <w:color w:val="FF0000"/>
          <w:spacing w:val="1"/>
          <w:w w:val="44"/>
          <w:kern w:val="0"/>
          <w:sz w:val="152"/>
          <w:szCs w:val="152"/>
        </w:rPr>
        <w:t>报</w:t>
      </w:r>
    </w:p>
    <w:p w:rsidR="003F1165" w:rsidRDefault="003F1165" w:rsidP="003F1165">
      <w:pPr>
        <w:jc w:val="center"/>
        <w:rPr>
          <w:rFonts w:ascii="仿宋_GB2312"/>
          <w:szCs w:val="32"/>
        </w:rPr>
      </w:pPr>
    </w:p>
    <w:p w:rsidR="003F1165" w:rsidRDefault="003F1165" w:rsidP="003F116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洪纪通〔2019〕</w:t>
      </w:r>
      <w:r w:rsidR="006C17BE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 xml:space="preserve"> 号</w:t>
      </w:r>
    </w:p>
    <w:p w:rsidR="003F1165" w:rsidRDefault="003E50BE" w:rsidP="003F1165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3E50BE">
        <w:rPr>
          <w:noProof/>
          <w:szCs w:val="32"/>
        </w:rPr>
        <w:pict>
          <v:line id="直接连接符 1" o:spid="_x0000_s1026" style="position:absolute;left:0;text-align:left;flip:y;z-index:251659264;visibility:visible;mso-position-horizontal-relative:margin;mso-position-vertical-relative:margin" from="-.3pt,203.35pt" to="427.9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" strokecolor="red" strokeweight="2.25pt">
            <w10:wrap anchorx="margin" anchory="margin"/>
          </v:line>
        </w:pict>
      </w:r>
    </w:p>
    <w:p w:rsidR="003F1165" w:rsidRDefault="003F1165" w:rsidP="003F1165">
      <w:pPr>
        <w:spacing w:line="54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3F1165" w:rsidRDefault="003F1165" w:rsidP="003F1165">
      <w:pPr>
        <w:spacing w:line="7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关于</w:t>
      </w:r>
      <w:r>
        <w:rPr>
          <w:rFonts w:ascii="方正小标宋简体" w:eastAsia="方正小标宋简体" w:hAnsi="方正小标宋_GBK" w:cs="方正小标宋_GBK"/>
          <w:sz w:val="44"/>
          <w:szCs w:val="44"/>
        </w:rPr>
        <w:t>1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起违反中央八项规定精神案例的</w:t>
      </w:r>
    </w:p>
    <w:p w:rsidR="003F1165" w:rsidRDefault="003F1165" w:rsidP="003F1165">
      <w:pPr>
        <w:spacing w:line="7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通    报</w:t>
      </w:r>
    </w:p>
    <w:p w:rsidR="00940BF1" w:rsidRDefault="00940BF1" w:rsidP="00940BF1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40BF1" w:rsidRPr="00940BF1" w:rsidRDefault="002D40F6" w:rsidP="00940BF1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D40F6">
        <w:rPr>
          <w:rFonts w:ascii="仿宋_GB2312" w:eastAsia="仿宋_GB2312" w:hAnsi="仿宋_GB2312" w:cs="仿宋_GB2312" w:hint="eastAsia"/>
          <w:sz w:val="32"/>
          <w:szCs w:val="32"/>
        </w:rPr>
        <w:t>为认真贯彻落实中央八项规定精神，进一步严明纪律要求，持续释放严纠深治的强烈信号。</w:t>
      </w:r>
      <w:r w:rsidR="00940BF1" w:rsidRPr="00940BF1">
        <w:rPr>
          <w:rFonts w:ascii="仿宋_GB2312" w:eastAsia="仿宋_GB2312" w:hAnsi="仿宋_GB2312" w:cs="仿宋_GB2312" w:hint="eastAsia"/>
          <w:sz w:val="32"/>
          <w:szCs w:val="32"/>
        </w:rPr>
        <w:t>现将一起</w:t>
      </w:r>
      <w:r w:rsidR="008B08A2">
        <w:rPr>
          <w:rFonts w:ascii="仿宋_GB2312" w:eastAsia="仿宋_GB2312" w:hAnsi="仿宋_GB2312" w:cs="仿宋_GB2312" w:hint="eastAsia"/>
          <w:sz w:val="32"/>
          <w:szCs w:val="32"/>
        </w:rPr>
        <w:t>集体</w:t>
      </w:r>
      <w:r w:rsidR="00940BF1" w:rsidRPr="00940BF1">
        <w:rPr>
          <w:rFonts w:ascii="仿宋_GB2312" w:eastAsia="仿宋_GB2312" w:hAnsi="仿宋_GB2312" w:cs="仿宋_GB2312" w:hint="eastAsia"/>
          <w:sz w:val="32"/>
          <w:szCs w:val="32"/>
        </w:rPr>
        <w:t>违反中央八项规定精神典型案例通报如下：</w:t>
      </w:r>
    </w:p>
    <w:p w:rsidR="002C680C" w:rsidRDefault="007A5615" w:rsidP="00940BF1">
      <w:pPr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1315">
        <w:rPr>
          <w:rFonts w:ascii="楷体_GB2312" w:eastAsia="楷体_GB2312" w:hAnsi="仿宋_GB2312" w:cs="仿宋_GB2312" w:hint="eastAsia"/>
          <w:b/>
          <w:sz w:val="32"/>
          <w:szCs w:val="32"/>
        </w:rPr>
        <w:t>蒋坝镇头河村</w:t>
      </w:r>
      <w:r w:rsidR="00301315" w:rsidRPr="00301315">
        <w:rPr>
          <w:rFonts w:ascii="楷体_GB2312" w:eastAsia="楷体_GB2312" w:hAnsi="仿宋_GB2312" w:cs="仿宋_GB2312" w:hint="eastAsia"/>
          <w:b/>
          <w:sz w:val="32"/>
          <w:szCs w:val="32"/>
        </w:rPr>
        <w:t>违规发放</w:t>
      </w:r>
      <w:r w:rsidR="00D00FDE">
        <w:rPr>
          <w:rFonts w:ascii="楷体_GB2312" w:eastAsia="楷体_GB2312" w:hAnsi="仿宋_GB2312" w:cs="仿宋_GB2312" w:hint="eastAsia"/>
          <w:b/>
          <w:sz w:val="32"/>
          <w:szCs w:val="32"/>
        </w:rPr>
        <w:t>9名村组干部</w:t>
      </w:r>
      <w:r w:rsidR="00AE0E81">
        <w:rPr>
          <w:rFonts w:ascii="楷体_GB2312" w:eastAsia="楷体_GB2312" w:hAnsi="仿宋_GB2312" w:cs="仿宋_GB2312" w:hint="eastAsia"/>
          <w:b/>
          <w:sz w:val="32"/>
          <w:szCs w:val="32"/>
        </w:rPr>
        <w:t>秸秆禁烧配套</w:t>
      </w:r>
      <w:r w:rsidR="00301315" w:rsidRPr="00301315">
        <w:rPr>
          <w:rFonts w:ascii="楷体_GB2312" w:eastAsia="楷体_GB2312" w:hAnsi="仿宋_GB2312" w:cs="仿宋_GB2312" w:hint="eastAsia"/>
          <w:b/>
          <w:sz w:val="32"/>
          <w:szCs w:val="32"/>
        </w:rPr>
        <w:t>奖金问题。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经查</w:t>
      </w:r>
      <w:r w:rsidR="00AE0E81">
        <w:rPr>
          <w:rFonts w:ascii="仿宋_GB2312" w:eastAsia="仿宋_GB2312" w:hAnsi="仿宋_GB2312" w:cs="仿宋_GB2312"/>
          <w:sz w:val="32"/>
          <w:szCs w:val="32"/>
        </w:rPr>
        <w:t>，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2013年10月，头河村召开会议研究秸秆禁烧配套奖金发放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事宜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，决定按1：2比例配套发放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奖励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2014年1月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、2015年9月</w:t>
      </w:r>
      <w:r w:rsidR="00AE0E81">
        <w:rPr>
          <w:rFonts w:ascii="仿宋_GB2312" w:eastAsia="仿宋_GB2312" w:hAnsi="仿宋_GB2312" w:cs="仿宋_GB2312"/>
          <w:sz w:val="32"/>
          <w:szCs w:val="32"/>
        </w:rPr>
        <w:t>，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村会计高晓凯制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定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2013年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秋季、2014年午</w:t>
      </w:r>
      <w:r w:rsidR="00AE0E81">
        <w:rPr>
          <w:rFonts w:ascii="仿宋_GB2312" w:eastAsia="仿宋_GB2312" w:hAnsi="仿宋_GB2312" w:cs="仿宋_GB2312"/>
          <w:sz w:val="32"/>
          <w:szCs w:val="32"/>
        </w:rPr>
        <w:t>季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秸秆禁烧保证金配套奖励发放表》，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经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村主任李斌审批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后向村组干部发放配套奖励24000元，其中：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郑红军、李斌、高孝凯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三人各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领取配套奖励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000元，王兰付、陈万宏、陈永梅、马义良、李保玉、朱良营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等6名村组干部各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领取配套奖励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000元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2C680C">
        <w:rPr>
          <w:rFonts w:ascii="仿宋_GB2312" w:eastAsia="仿宋_GB2312" w:hAnsi="仿宋_GB2312" w:cs="仿宋_GB2312"/>
          <w:sz w:val="32"/>
          <w:szCs w:val="32"/>
        </w:rPr>
        <w:t>2019</w:t>
      </w:r>
      <w:r w:rsidR="002C680C">
        <w:rPr>
          <w:rFonts w:ascii="仿宋_GB2312" w:eastAsia="仿宋_GB2312" w:hAnsi="仿宋_GB2312" w:cs="仿宋_GB2312" w:hint="eastAsia"/>
          <w:sz w:val="32"/>
          <w:szCs w:val="32"/>
        </w:rPr>
        <w:t>年8月</w:t>
      </w:r>
      <w:r w:rsidR="002C680C">
        <w:rPr>
          <w:rFonts w:ascii="仿宋_GB2312" w:eastAsia="仿宋_GB2312" w:hAnsi="仿宋_GB2312" w:cs="仿宋_GB2312"/>
          <w:sz w:val="32"/>
          <w:szCs w:val="32"/>
        </w:rPr>
        <w:t>，蒋坝镇</w:t>
      </w:r>
      <w:r w:rsidR="002C680C">
        <w:rPr>
          <w:rFonts w:ascii="仿宋_GB2312" w:eastAsia="仿宋_GB2312" w:hAnsi="仿宋_GB2312" w:cs="仿宋_GB2312" w:hint="eastAsia"/>
          <w:sz w:val="32"/>
          <w:szCs w:val="32"/>
        </w:rPr>
        <w:t>党委经研究</w:t>
      </w:r>
      <w:r w:rsidR="002C680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决定，给予</w:t>
      </w:r>
      <w:r w:rsidR="002C680C">
        <w:rPr>
          <w:rFonts w:ascii="仿宋_GB2312" w:eastAsia="仿宋_GB2312" w:hAnsi="仿宋_GB2312" w:cs="仿宋_GB2312"/>
          <w:sz w:val="32"/>
          <w:szCs w:val="32"/>
        </w:rPr>
        <w:t>郑红军、李斌、高孝凯</w:t>
      </w:r>
      <w:r w:rsidR="00C070C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2C680C">
        <w:rPr>
          <w:rFonts w:ascii="仿宋_GB2312" w:eastAsia="仿宋_GB2312" w:hAnsi="仿宋_GB2312" w:cs="仿宋_GB2312"/>
          <w:sz w:val="32"/>
          <w:szCs w:val="32"/>
        </w:rPr>
        <w:t>人党内警告处分，</w:t>
      </w:r>
      <w:r w:rsidR="002C680C">
        <w:rPr>
          <w:rFonts w:ascii="仿宋_GB2312" w:eastAsia="仿宋_GB2312" w:hAnsi="仿宋_GB2312" w:cs="仿宋_GB2312" w:hint="eastAsia"/>
          <w:sz w:val="32"/>
          <w:szCs w:val="32"/>
        </w:rPr>
        <w:t>给予</w:t>
      </w:r>
      <w:r w:rsidR="00AE0E81" w:rsidRPr="00940BF1">
        <w:rPr>
          <w:rFonts w:ascii="仿宋_GB2312" w:eastAsia="仿宋_GB2312" w:hAnsi="仿宋_GB2312" w:cs="仿宋_GB2312" w:hint="eastAsia"/>
          <w:sz w:val="32"/>
          <w:szCs w:val="32"/>
        </w:rPr>
        <w:t>王兰付、陈万宏、陈永梅、马义良、李保玉、朱良营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等6</w:t>
      </w:r>
      <w:r w:rsidR="002C680C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AE0E81">
        <w:rPr>
          <w:rFonts w:ascii="仿宋_GB2312" w:eastAsia="仿宋_GB2312" w:hAnsi="仿宋_GB2312" w:cs="仿宋_GB2312" w:hint="eastAsia"/>
          <w:sz w:val="32"/>
          <w:szCs w:val="32"/>
        </w:rPr>
        <w:t>诫勉谈话</w:t>
      </w:r>
      <w:r w:rsidR="00177292">
        <w:rPr>
          <w:rFonts w:ascii="仿宋_GB2312" w:eastAsia="仿宋_GB2312" w:hAnsi="仿宋_GB2312" w:cs="仿宋_GB2312" w:hint="eastAsia"/>
          <w:sz w:val="32"/>
          <w:szCs w:val="32"/>
        </w:rPr>
        <w:t>处理,</w:t>
      </w:r>
      <w:r w:rsidR="00E92EF6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177292">
        <w:rPr>
          <w:rFonts w:ascii="仿宋_GB2312" w:eastAsia="仿宋_GB2312" w:hAnsi="仿宋_GB2312" w:cs="仿宋_GB2312" w:hint="eastAsia"/>
          <w:sz w:val="32"/>
          <w:szCs w:val="32"/>
        </w:rPr>
        <w:t>责令相关人员退缴违纪所得。</w:t>
      </w:r>
    </w:p>
    <w:p w:rsidR="003F1165" w:rsidRDefault="00940BF1" w:rsidP="00F1079B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40BF1">
        <w:rPr>
          <w:rFonts w:ascii="仿宋_GB2312" w:eastAsia="仿宋_GB2312" w:hAnsi="仿宋_GB2312" w:cs="仿宋_GB2312" w:hint="eastAsia"/>
          <w:sz w:val="32"/>
          <w:szCs w:val="32"/>
        </w:rPr>
        <w:t>本案是一起典型的违反中央八项规定精神的</w:t>
      </w:r>
      <w:r w:rsidR="002D40F6">
        <w:rPr>
          <w:rFonts w:ascii="仿宋_GB2312" w:eastAsia="仿宋_GB2312" w:hAnsi="仿宋_GB2312" w:cs="仿宋_GB2312" w:hint="eastAsia"/>
          <w:sz w:val="32"/>
          <w:szCs w:val="32"/>
        </w:rPr>
        <w:t>违规发放</w:t>
      </w:r>
      <w:r w:rsidR="002D40F6">
        <w:rPr>
          <w:rFonts w:ascii="仿宋_GB2312" w:eastAsia="仿宋_GB2312" w:hAnsi="仿宋_GB2312" w:cs="仿宋_GB2312"/>
          <w:sz w:val="32"/>
          <w:szCs w:val="32"/>
        </w:rPr>
        <w:t>奖金</w:t>
      </w:r>
      <w:r w:rsidR="002C680C">
        <w:rPr>
          <w:rFonts w:ascii="仿宋_GB2312" w:eastAsia="仿宋_GB2312" w:hAnsi="仿宋_GB2312" w:cs="仿宋_GB2312" w:hint="eastAsia"/>
          <w:sz w:val="32"/>
          <w:szCs w:val="32"/>
        </w:rPr>
        <w:t>补贴</w:t>
      </w:r>
      <w:r w:rsidRPr="00940BF1">
        <w:rPr>
          <w:rFonts w:ascii="仿宋_GB2312" w:eastAsia="仿宋_GB2312" w:hAnsi="仿宋_GB2312" w:cs="仿宋_GB2312" w:hint="eastAsia"/>
          <w:sz w:val="32"/>
          <w:szCs w:val="32"/>
        </w:rPr>
        <w:t>案件。</w:t>
      </w:r>
      <w:r w:rsidR="00E93E02">
        <w:rPr>
          <w:rFonts w:ascii="仿宋_GB2312" w:eastAsia="仿宋_GB2312" w:hAnsi="仿宋_GB2312" w:cs="仿宋_GB2312" w:hint="eastAsia"/>
          <w:sz w:val="32"/>
          <w:szCs w:val="32"/>
        </w:rPr>
        <w:t>全区广大党员干部尤其是</w:t>
      </w:r>
      <w:r w:rsidR="00E93E02">
        <w:rPr>
          <w:rFonts w:ascii="仿宋_GB2312" w:eastAsia="仿宋_GB2312" w:hAnsi="仿宋_GB2312" w:cs="仿宋_GB2312"/>
          <w:sz w:val="32"/>
          <w:szCs w:val="32"/>
        </w:rPr>
        <w:t>村居</w:t>
      </w:r>
      <w:r w:rsidR="00E93E02">
        <w:rPr>
          <w:rFonts w:ascii="仿宋_GB2312" w:eastAsia="仿宋_GB2312" w:hAnsi="仿宋_GB2312" w:cs="仿宋_GB2312" w:hint="eastAsia"/>
          <w:sz w:val="32"/>
          <w:szCs w:val="32"/>
        </w:rPr>
        <w:t>干部</w:t>
      </w:r>
      <w:r w:rsidR="00E93E02" w:rsidRPr="00E93E02">
        <w:rPr>
          <w:rFonts w:ascii="仿宋_GB2312" w:eastAsia="仿宋_GB2312" w:hAnsi="仿宋_GB2312" w:cs="仿宋_GB2312" w:hint="eastAsia"/>
          <w:sz w:val="32"/>
          <w:szCs w:val="32"/>
        </w:rPr>
        <w:t>要以此为镜，深刻反思，汲取教训，引以为戒。</w:t>
      </w:r>
      <w:r w:rsidRPr="00940BF1">
        <w:rPr>
          <w:rFonts w:ascii="仿宋_GB2312" w:eastAsia="仿宋_GB2312" w:hAnsi="仿宋_GB2312" w:cs="仿宋_GB2312" w:hint="eastAsia"/>
          <w:sz w:val="32"/>
          <w:szCs w:val="32"/>
        </w:rPr>
        <w:t>全区各级党组织要切实履行全面从严治党主体责任，加强对党员干部的警示教育，突出问题导向，主动担当，严抓严管</w:t>
      </w:r>
      <w:r w:rsidR="00420AB8">
        <w:rPr>
          <w:rFonts w:ascii="仿宋_GB2312" w:eastAsia="仿宋_GB2312" w:hAnsi="仿宋_GB2312" w:cs="仿宋_GB2312" w:hint="eastAsia"/>
          <w:sz w:val="32"/>
          <w:szCs w:val="32"/>
        </w:rPr>
        <w:t>；要不折不扣的</w:t>
      </w:r>
      <w:r w:rsidR="00420AB8">
        <w:rPr>
          <w:rFonts w:ascii="仿宋_GB2312" w:eastAsia="仿宋_GB2312" w:hAnsi="仿宋_GB2312" w:cs="仿宋_GB2312"/>
          <w:sz w:val="32"/>
          <w:szCs w:val="32"/>
        </w:rPr>
        <w:t>执行</w:t>
      </w:r>
      <w:r w:rsidR="00420AB8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="00420AB8">
        <w:rPr>
          <w:rFonts w:ascii="仿宋_GB2312" w:eastAsia="仿宋_GB2312" w:hAnsi="仿宋_GB2312" w:cs="仿宋_GB2312"/>
          <w:sz w:val="32"/>
          <w:szCs w:val="32"/>
        </w:rPr>
        <w:t>津</w:t>
      </w:r>
      <w:bookmarkStart w:id="0" w:name="_GoBack"/>
      <w:bookmarkEnd w:id="0"/>
      <w:r w:rsidR="00420AB8">
        <w:rPr>
          <w:rFonts w:ascii="仿宋_GB2312" w:eastAsia="仿宋_GB2312" w:hAnsi="仿宋_GB2312" w:cs="仿宋_GB2312"/>
          <w:sz w:val="32"/>
          <w:szCs w:val="32"/>
        </w:rPr>
        <w:t>补贴和</w:t>
      </w:r>
      <w:r w:rsidR="004212B9">
        <w:rPr>
          <w:rFonts w:ascii="仿宋_GB2312" w:eastAsia="仿宋_GB2312" w:hAnsi="仿宋_GB2312" w:cs="仿宋_GB2312" w:hint="eastAsia"/>
          <w:sz w:val="32"/>
          <w:szCs w:val="32"/>
        </w:rPr>
        <w:t>奖金</w:t>
      </w:r>
      <w:r w:rsidR="00420AB8">
        <w:rPr>
          <w:rFonts w:ascii="仿宋_GB2312" w:eastAsia="仿宋_GB2312" w:hAnsi="仿宋_GB2312" w:cs="仿宋_GB2312"/>
          <w:sz w:val="32"/>
          <w:szCs w:val="32"/>
        </w:rPr>
        <w:t>福利发放的规定，</w:t>
      </w:r>
      <w:r w:rsidR="00420AB8">
        <w:rPr>
          <w:rFonts w:ascii="仿宋_GB2312" w:eastAsia="仿宋_GB2312" w:hAnsi="仿宋_GB2312" w:cs="仿宋_GB2312" w:hint="eastAsia"/>
          <w:sz w:val="32"/>
          <w:szCs w:val="32"/>
        </w:rPr>
        <w:t>严禁</w:t>
      </w:r>
      <w:r w:rsidR="00420AB8">
        <w:rPr>
          <w:rFonts w:ascii="仿宋_GB2312" w:eastAsia="仿宋_GB2312" w:hAnsi="仿宋_GB2312" w:cs="仿宋_GB2312"/>
          <w:sz w:val="32"/>
          <w:szCs w:val="32"/>
        </w:rPr>
        <w:t>有令不行</w:t>
      </w:r>
      <w:r w:rsidR="00420AB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20AB8">
        <w:rPr>
          <w:rFonts w:ascii="仿宋_GB2312" w:eastAsia="仿宋_GB2312" w:hAnsi="仿宋_GB2312" w:cs="仿宋_GB2312"/>
          <w:sz w:val="32"/>
          <w:szCs w:val="32"/>
        </w:rPr>
        <w:t>有禁不止</w:t>
      </w:r>
      <w:r w:rsidRPr="00940BF1">
        <w:rPr>
          <w:rFonts w:ascii="仿宋_GB2312" w:eastAsia="仿宋_GB2312" w:hAnsi="仿宋_GB2312" w:cs="仿宋_GB2312" w:hint="eastAsia"/>
          <w:sz w:val="32"/>
          <w:szCs w:val="32"/>
        </w:rPr>
        <w:t>。全区各级纪检监察组织</w:t>
      </w:r>
      <w:r w:rsidR="00E93E02" w:rsidRPr="00E93E02">
        <w:rPr>
          <w:rFonts w:ascii="仿宋_GB2312" w:eastAsia="仿宋_GB2312" w:hAnsi="仿宋_GB2312" w:cs="仿宋_GB2312" w:hint="eastAsia"/>
          <w:sz w:val="32"/>
          <w:szCs w:val="32"/>
        </w:rPr>
        <w:t>要强化监督执纪问责，始终保持惩治高压态势，对</w:t>
      </w:r>
      <w:r w:rsidR="00D00FDE">
        <w:rPr>
          <w:rFonts w:ascii="仿宋_GB2312" w:eastAsia="仿宋_GB2312" w:hAnsi="仿宋_GB2312" w:cs="仿宋_GB2312" w:hint="eastAsia"/>
          <w:sz w:val="32"/>
          <w:szCs w:val="32"/>
        </w:rPr>
        <w:t>违反中央八项规定精神问题</w:t>
      </w:r>
      <w:r w:rsidR="00E93E02" w:rsidRPr="00E93E02">
        <w:rPr>
          <w:rFonts w:ascii="仿宋_GB2312" w:eastAsia="仿宋_GB2312" w:hAnsi="仿宋_GB2312" w:cs="仿宋_GB2312" w:hint="eastAsia"/>
          <w:sz w:val="32"/>
          <w:szCs w:val="32"/>
        </w:rPr>
        <w:t>，严格实行“一案双查”，发现一起，查处一起，并一律点名道姓通报曝光。</w:t>
      </w:r>
    </w:p>
    <w:p w:rsidR="003F1165" w:rsidRDefault="003F1165" w:rsidP="003F1165">
      <w:pPr>
        <w:spacing w:line="58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680C" w:rsidRDefault="002C680C" w:rsidP="003F1165">
      <w:pPr>
        <w:spacing w:line="58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680C" w:rsidRDefault="002C680C" w:rsidP="003F1165">
      <w:pPr>
        <w:spacing w:line="58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680C" w:rsidRDefault="002C680C" w:rsidP="003F1165">
      <w:pPr>
        <w:spacing w:line="58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1165" w:rsidRDefault="003F1165" w:rsidP="003F1165">
      <w:pPr>
        <w:spacing w:line="58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中共淮安市洪泽区纪委 </w:t>
      </w:r>
    </w:p>
    <w:p w:rsidR="003F1165" w:rsidRDefault="003F1165" w:rsidP="003F1165">
      <w:pPr>
        <w:spacing w:line="580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</w:t>
      </w:r>
      <w:r w:rsidR="00940BF1"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C17BE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27BD0" w:rsidRPr="003F1165" w:rsidRDefault="00E27BD0" w:rsidP="003F1165"/>
    <w:sectPr w:rsidR="00E27BD0" w:rsidRPr="003F1165" w:rsidSect="00A9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A7" w:rsidRDefault="00A247A7" w:rsidP="003F1165">
      <w:r>
        <w:separator/>
      </w:r>
    </w:p>
  </w:endnote>
  <w:endnote w:type="continuationSeparator" w:id="1">
    <w:p w:rsidR="00A247A7" w:rsidRDefault="00A247A7" w:rsidP="003F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A7" w:rsidRDefault="00A247A7" w:rsidP="003F1165">
      <w:r>
        <w:separator/>
      </w:r>
    </w:p>
  </w:footnote>
  <w:footnote w:type="continuationSeparator" w:id="1">
    <w:p w:rsidR="00A247A7" w:rsidRDefault="00A247A7" w:rsidP="003F1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DDB"/>
    <w:rsid w:val="000E7DDB"/>
    <w:rsid w:val="00117429"/>
    <w:rsid w:val="00177292"/>
    <w:rsid w:val="0020606A"/>
    <w:rsid w:val="002C680C"/>
    <w:rsid w:val="002D40F6"/>
    <w:rsid w:val="00301315"/>
    <w:rsid w:val="003D0636"/>
    <w:rsid w:val="003E50BE"/>
    <w:rsid w:val="003F1165"/>
    <w:rsid w:val="00420AB8"/>
    <w:rsid w:val="004212B9"/>
    <w:rsid w:val="00466CC7"/>
    <w:rsid w:val="004F0853"/>
    <w:rsid w:val="005653A5"/>
    <w:rsid w:val="006C17BE"/>
    <w:rsid w:val="007550CD"/>
    <w:rsid w:val="0077366E"/>
    <w:rsid w:val="007A5615"/>
    <w:rsid w:val="0084748F"/>
    <w:rsid w:val="008B08A2"/>
    <w:rsid w:val="00940BF1"/>
    <w:rsid w:val="00A247A7"/>
    <w:rsid w:val="00A42D93"/>
    <w:rsid w:val="00A978D2"/>
    <w:rsid w:val="00AE0E81"/>
    <w:rsid w:val="00B0455C"/>
    <w:rsid w:val="00B053F6"/>
    <w:rsid w:val="00BD2372"/>
    <w:rsid w:val="00C070CE"/>
    <w:rsid w:val="00D00FDE"/>
    <w:rsid w:val="00DF03A7"/>
    <w:rsid w:val="00E27BD0"/>
    <w:rsid w:val="00E92EF6"/>
    <w:rsid w:val="00E93E02"/>
    <w:rsid w:val="00F1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65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1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6D6"/>
                        <w:right w:val="none" w:sz="0" w:space="0" w:color="auto"/>
                      </w:divBdr>
                      <w:divsChild>
                        <w:div w:id="17261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用户</cp:lastModifiedBy>
  <cp:revision>29</cp:revision>
  <cp:lastPrinted>2019-11-08T02:49:00Z</cp:lastPrinted>
  <dcterms:created xsi:type="dcterms:W3CDTF">2019-11-07T08:32:00Z</dcterms:created>
  <dcterms:modified xsi:type="dcterms:W3CDTF">2019-11-12T02:27:00Z</dcterms:modified>
</cp:coreProperties>
</file>